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附件1：报价表</w:t>
      </w:r>
      <w:r>
        <w:rPr>
          <w:rFonts w:hint="eastAsia"/>
          <w:lang w:eastAsia="zh-CN"/>
        </w:rPr>
        <w:t>（含参数）</w:t>
      </w:r>
      <w:r>
        <w:rPr>
          <w:rFonts w:hint="eastAsia"/>
        </w:rPr>
        <w:t xml:space="preserve">.docx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890" w:firstLineChars="900"/>
        <w:rPr>
          <w:rFonts w:hint="eastAsia"/>
          <w:vertAlign w:val="baseline"/>
        </w:rPr>
      </w:pPr>
      <w:r>
        <w:rPr>
          <w:rFonts w:hint="eastAsia"/>
        </w:rPr>
        <w:t>报价表</w:t>
      </w:r>
      <w:r>
        <w:rPr>
          <w:rFonts w:hint="eastAsia"/>
          <w:lang w:eastAsia="zh-CN"/>
        </w:rPr>
        <w:t>（含参数）（要求）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78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5787" w:type="dxa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参数要求</w:t>
            </w:r>
          </w:p>
        </w:tc>
        <w:tc>
          <w:tcPr>
            <w:tcW w:w="1586" w:type="dxa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通信原理实验箱</w:t>
            </w:r>
          </w:p>
        </w:tc>
        <w:tc>
          <w:tcPr>
            <w:tcW w:w="5787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满足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数字调制解调实验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基带传输编译码实验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信道编译码实验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时分复用技术实验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信道模拟实验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通信系统实验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Style w:val="5"/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3、配套资料：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学生用书、教师用书</w:t>
            </w:r>
          </w:p>
        </w:tc>
        <w:tc>
          <w:tcPr>
            <w:tcW w:w="1586" w:type="dxa"/>
            <w:vAlign w:val="top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top"/>
          </w:tcPr>
          <w:p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5787" w:type="dxa"/>
            <w:vAlign w:val="top"/>
          </w:tcPr>
          <w:p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586" w:type="dxa"/>
            <w:vAlign w:val="top"/>
          </w:tcPr>
          <w:p>
            <w:pPr>
              <w:jc w:val="left"/>
              <w:rPr>
                <w:rFonts w:hint="eastAsia"/>
                <w:vertAlign w:val="baseline"/>
              </w:rPr>
            </w:pPr>
          </w:p>
        </w:tc>
      </w:tr>
    </w:tbl>
    <w:p>
      <w:pPr>
        <w:ind w:firstLine="1890" w:firstLineChars="9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890" w:firstLineChars="900"/>
        <w:rPr>
          <w:rFonts w:hint="eastAsia"/>
          <w:vertAlign w:val="baseline"/>
        </w:rPr>
      </w:pPr>
      <w:r>
        <w:rPr>
          <w:rFonts w:hint="eastAsia"/>
        </w:rPr>
        <w:t>报价表</w:t>
      </w:r>
      <w:r>
        <w:rPr>
          <w:rFonts w:hint="eastAsia"/>
          <w:lang w:eastAsia="zh-CN"/>
        </w:rPr>
        <w:t>（含参数）（投标提供）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87"/>
        <w:gridCol w:w="3588"/>
        <w:gridCol w:w="1037"/>
        <w:gridCol w:w="153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参数要求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单价（单位：元）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总价（单位：元）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通信原理实验箱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1、满足</w:t>
            </w:r>
            <w:r>
              <w:rPr>
                <w:rFonts w:hint="eastAsia"/>
                <w:vertAlign w:val="baseline"/>
                <w:lang w:eastAsia="zh-CN"/>
              </w:rPr>
              <w:t>数字调制解调实验、基带传输编译码实验、信道编译码实验、时分复用技术实验、信道模拟实验、通信系统实验</w:t>
            </w:r>
          </w:p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2、配套资料：</w:t>
            </w:r>
            <w:r>
              <w:rPr>
                <w:rFonts w:hint="eastAsia"/>
                <w:vertAlign w:val="baseline"/>
                <w:lang w:eastAsia="zh-CN"/>
              </w:rPr>
              <w:t>学生用书、教师用书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firstLine="1890" w:firstLineChars="900"/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730E10"/>
    <w:multiLevelType w:val="singleLevel"/>
    <w:tmpl w:val="EB730E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5AA2"/>
    <w:rsid w:val="0BB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2019-12-04T02:50:00Z</dcterms:created>
  <dc:creator>lenovo</dc:creator>
  <cp:lastModifiedBy>lenovo</cp:lastModifiedBy>
  <dcterms:modified xsi:type="dcterms:W3CDTF">2019-12-04T02:50:54Z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